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95" w:rsidRDefault="00B508ED" w:rsidP="00C16E8A">
      <w:pPr>
        <w:jc w:val="center"/>
      </w:pPr>
      <w:r>
        <w:rPr>
          <w:noProof/>
          <w:color w:val="1F497D"/>
        </w:rPr>
        <w:drawing>
          <wp:inline distT="0" distB="0" distL="0" distR="0" wp14:anchorId="626D99C4" wp14:editId="21B0D550">
            <wp:extent cx="1514475" cy="809625"/>
            <wp:effectExtent l="0" t="0" r="0" b="0"/>
            <wp:docPr id="6" name="Picture 6" descr="cid:image002.jpg@01D290E3.24BFE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290E3.24BFEF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E8A" w:rsidRPr="00C16E8A">
        <w:rPr>
          <w:noProof/>
        </w:rPr>
        <w:drawing>
          <wp:inline distT="0" distB="0" distL="0" distR="0">
            <wp:extent cx="1360170" cy="799423"/>
            <wp:effectExtent l="0" t="0" r="0" b="1270"/>
            <wp:docPr id="5" name="Picture 5" descr="C:\Users\Birute\AppData\Local\Microsoft\Windows\INetCache\Content.Outlook\AGSTJJAM\SPP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rute\AppData\Local\Microsoft\Windows\INetCache\Content.Outlook\AGSTJJAM\SPPC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14" cy="85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BB" w:rsidRPr="00FA620F" w:rsidRDefault="00FB49BB" w:rsidP="00FB4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Seminaras</w:t>
      </w:r>
    </w:p>
    <w:p w:rsidR="00FB49BB" w:rsidRPr="002538E1" w:rsidRDefault="00FB49BB" w:rsidP="00253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93F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„ </w:t>
      </w:r>
      <w:proofErr w:type="spellStart"/>
      <w:r w:rsidRPr="00593F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Tarpinstitucinio</w:t>
      </w:r>
      <w:proofErr w:type="spellEnd"/>
      <w:r w:rsidRPr="00593F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bendradarbiavimo koordinatoriaus pareigybė – iššūkiai ir galimybės“</w:t>
      </w:r>
    </w:p>
    <w:p w:rsidR="00B508ED" w:rsidRPr="0004129D" w:rsidRDefault="00FB49BB" w:rsidP="00FB49BB">
      <w:pPr>
        <w:spacing w:after="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129D">
        <w:rPr>
          <w:rFonts w:ascii="Times New Roman" w:hAnsi="Times New Roman"/>
          <w:b/>
          <w:bCs/>
          <w:sz w:val="24"/>
          <w:szCs w:val="24"/>
        </w:rPr>
        <w:t>PROGRAMA</w:t>
      </w:r>
    </w:p>
    <w:p w:rsidR="00FB49BB" w:rsidRPr="00C16E8A" w:rsidRDefault="00C16E8A" w:rsidP="00FB49BB">
      <w:pPr>
        <w:spacing w:after="2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2017 </w:t>
      </w:r>
      <w:proofErr w:type="spellStart"/>
      <w:r>
        <w:rPr>
          <w:rFonts w:ascii="Times New Roman" w:hAnsi="Times New Roman"/>
          <w:bCs/>
          <w:sz w:val="28"/>
          <w:szCs w:val="28"/>
        </w:rPr>
        <w:t>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lapkričio 8 </w:t>
      </w:r>
      <w:proofErr w:type="spellStart"/>
      <w:r>
        <w:rPr>
          <w:rFonts w:ascii="Times New Roman" w:hAnsi="Times New Roman"/>
          <w:bCs/>
          <w:sz w:val="28"/>
          <w:szCs w:val="28"/>
        </w:rPr>
        <w:t>d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593FAC" w:rsidRDefault="00B508ED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  <w:r w:rsidRPr="00FB49BB">
        <w:rPr>
          <w:rFonts w:ascii="Garamond" w:hAnsi="Garamond"/>
          <w:i/>
          <w:sz w:val="28"/>
          <w:szCs w:val="28"/>
        </w:rPr>
        <w:t xml:space="preserve"> </w:t>
      </w:r>
      <w:r w:rsidR="00FB49BB" w:rsidRPr="00FB49BB">
        <w:rPr>
          <w:rFonts w:ascii="Garamond" w:hAnsi="Garamond"/>
          <w:i/>
          <w:sz w:val="28"/>
          <w:szCs w:val="28"/>
        </w:rPr>
        <w:t xml:space="preserve">Specialiosios pedagogikos ir psichologijos centras (Viršuliškių </w:t>
      </w:r>
      <w:proofErr w:type="spellStart"/>
      <w:r w:rsidR="00FB49BB" w:rsidRPr="00FB49BB">
        <w:rPr>
          <w:rFonts w:ascii="Garamond" w:hAnsi="Garamond"/>
          <w:i/>
          <w:sz w:val="28"/>
          <w:szCs w:val="28"/>
        </w:rPr>
        <w:t>g</w:t>
      </w:r>
      <w:proofErr w:type="spellEnd"/>
      <w:r w:rsidR="00FB49BB" w:rsidRPr="00FB49BB">
        <w:rPr>
          <w:rFonts w:ascii="Garamond" w:hAnsi="Garamond"/>
          <w:i/>
          <w:sz w:val="28"/>
          <w:szCs w:val="28"/>
        </w:rPr>
        <w:t>. 103, Vilnius)</w:t>
      </w:r>
    </w:p>
    <w:tbl>
      <w:tblPr>
        <w:tblStyle w:val="TableGrid"/>
        <w:tblpPr w:leftFromText="180" w:rightFromText="180" w:vertAnchor="page" w:horzAnchor="margin" w:tblpY="4441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C16E8A" w:rsidTr="00C16E8A">
        <w:tc>
          <w:tcPr>
            <w:tcW w:w="1668" w:type="dxa"/>
            <w:shd w:val="clear" w:color="auto" w:fill="D9D9D9" w:themeFill="background1" w:themeFillShade="D9"/>
          </w:tcPr>
          <w:p w:rsidR="00C16E8A" w:rsidRDefault="00C16E8A" w:rsidP="00C16E8A">
            <w:pPr>
              <w:spacing w:after="20" w:line="36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9.30 –</w:t>
            </w:r>
            <w:r w:rsidRPr="000E06E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10.00</w:t>
            </w:r>
            <w:r w:rsidRPr="000E06E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16E8A" w:rsidRDefault="00C16E8A" w:rsidP="00C16E8A">
            <w:pPr>
              <w:spacing w:after="20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0E06EB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Dalyvių registracija</w:t>
            </w:r>
          </w:p>
          <w:p w:rsidR="00C16E8A" w:rsidRPr="00FB49BB" w:rsidRDefault="00C16E8A" w:rsidP="00C16E8A">
            <w:pPr>
              <w:spacing w:after="20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</w:p>
        </w:tc>
      </w:tr>
      <w:tr w:rsidR="00C16E8A" w:rsidTr="00C16E8A">
        <w:tc>
          <w:tcPr>
            <w:tcW w:w="1668" w:type="dxa"/>
          </w:tcPr>
          <w:p w:rsidR="00C16E8A" w:rsidRDefault="00C16E8A" w:rsidP="00C16E8A">
            <w:pPr>
              <w:spacing w:after="20" w:line="36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0E06E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10.00 – 10.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30</w:t>
            </w:r>
            <w:r w:rsidRPr="000E06E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r w:rsidRPr="000E06EB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C16E8A" w:rsidRPr="00FB49BB" w:rsidRDefault="00C16E8A" w:rsidP="00C16E8A">
            <w:pPr>
              <w:spacing w:after="20" w:line="360" w:lineRule="auto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Susipažinimas </w:t>
            </w:r>
          </w:p>
        </w:tc>
      </w:tr>
      <w:tr w:rsidR="00C16E8A" w:rsidTr="00C16E8A">
        <w:tc>
          <w:tcPr>
            <w:tcW w:w="1668" w:type="dxa"/>
          </w:tcPr>
          <w:p w:rsidR="00C16E8A" w:rsidRPr="00A16260" w:rsidRDefault="00C16E8A" w:rsidP="00C16E8A">
            <w:pPr>
              <w:spacing w:after="20" w:line="36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10. </w:t>
            </w:r>
            <w:r w:rsidRPr="00623959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30- 11.20</w:t>
            </w:r>
          </w:p>
        </w:tc>
        <w:tc>
          <w:tcPr>
            <w:tcW w:w="7512" w:type="dxa"/>
          </w:tcPr>
          <w:p w:rsidR="00C16E8A" w:rsidRDefault="00C16E8A" w:rsidP="00C16E8A">
            <w:pPr>
              <w:spacing w:after="2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„Lūkesčiai TBK: Koordinuotai teikiamos pagalbos tikslas, principai, pagrindiniai organizavimo aspektai</w:t>
            </w:r>
            <w:r w:rsidRPr="00033E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”. </w:t>
            </w:r>
            <w:r w:rsidRPr="00F205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Gražina Šeibokienė</w:t>
            </w:r>
            <w:r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, </w:t>
            </w:r>
            <w:r w:rsidRPr="00FA620F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Švietimo ir mokslo ministerijos Bendrojo ugdymo departamento Švietimo pagalbos skyriaus vedėja; Daiva Vaišnorienė,  Švietimo ir mokslo ministerijos Bendrojo ugdymo departamento Švietimo pagalbos skyriaus </w:t>
            </w:r>
            <w:proofErr w:type="spellStart"/>
            <w:r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vyr</w:t>
            </w:r>
            <w:proofErr w:type="spellEnd"/>
            <w:r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. specialistė</w:t>
            </w:r>
          </w:p>
        </w:tc>
      </w:tr>
      <w:tr w:rsidR="00C16E8A" w:rsidTr="00C16E8A">
        <w:tc>
          <w:tcPr>
            <w:tcW w:w="1668" w:type="dxa"/>
          </w:tcPr>
          <w:p w:rsidR="00C16E8A" w:rsidRDefault="00C16E8A" w:rsidP="00C16E8A">
            <w:pPr>
              <w:spacing w:after="20" w:line="36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23959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11.20 – 12.00</w:t>
            </w:r>
            <w:r w:rsidRPr="00623959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7512" w:type="dxa"/>
          </w:tcPr>
          <w:p w:rsidR="00C16E8A" w:rsidRPr="00FB49BB" w:rsidRDefault="00C16E8A" w:rsidP="00C16E8A">
            <w:pPr>
              <w:spacing w:after="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Diskusija </w:t>
            </w:r>
          </w:p>
        </w:tc>
      </w:tr>
      <w:tr w:rsidR="00C16E8A" w:rsidTr="00C16E8A">
        <w:trPr>
          <w:trHeight w:val="449"/>
        </w:trPr>
        <w:tc>
          <w:tcPr>
            <w:tcW w:w="1668" w:type="dxa"/>
            <w:shd w:val="clear" w:color="auto" w:fill="D9D9D9" w:themeFill="background1" w:themeFillShade="D9"/>
          </w:tcPr>
          <w:p w:rsidR="00C16E8A" w:rsidRDefault="00C16E8A" w:rsidP="00C16E8A">
            <w:pPr>
              <w:spacing w:after="20" w:line="36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12.00</w:t>
            </w:r>
            <w:r w:rsidRPr="000E06E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</w:t>
            </w:r>
            <w:r w:rsidRPr="000E06E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45</w:t>
            </w:r>
            <w:r w:rsidRPr="000E06E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16E8A" w:rsidRPr="00FB49BB" w:rsidRDefault="00C16E8A" w:rsidP="00C16E8A">
            <w:pPr>
              <w:spacing w:after="20"/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</w:pPr>
            <w:r w:rsidRPr="00FB49BB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Kavos pertrauka</w:t>
            </w:r>
          </w:p>
        </w:tc>
      </w:tr>
      <w:tr w:rsidR="00C16E8A" w:rsidTr="00C16E8A">
        <w:tc>
          <w:tcPr>
            <w:tcW w:w="1668" w:type="dxa"/>
          </w:tcPr>
          <w:p w:rsidR="00C16E8A" w:rsidRDefault="00C16E8A" w:rsidP="00C16E8A">
            <w:pPr>
              <w:spacing w:after="20" w:line="36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12.45</w:t>
            </w:r>
            <w:r w:rsidRPr="000E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239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6239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7512" w:type="dxa"/>
          </w:tcPr>
          <w:p w:rsidR="00C16E8A" w:rsidRDefault="00C16E8A" w:rsidP="00C16E8A">
            <w:pPr>
              <w:spacing w:after="20" w:line="36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Diskusijos tęsinys, apibendrinimas</w:t>
            </w:r>
          </w:p>
        </w:tc>
      </w:tr>
      <w:tr w:rsidR="00C16E8A" w:rsidTr="00C16E8A">
        <w:trPr>
          <w:trHeight w:val="1429"/>
        </w:trPr>
        <w:tc>
          <w:tcPr>
            <w:tcW w:w="1668" w:type="dxa"/>
          </w:tcPr>
          <w:p w:rsidR="00C16E8A" w:rsidRDefault="00C16E8A" w:rsidP="00C16E8A">
            <w:pPr>
              <w:spacing w:after="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Pr="006239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14</w:t>
            </w:r>
            <w:r w:rsidRPr="000E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:rsidR="00C16E8A" w:rsidRDefault="00C16E8A" w:rsidP="00C16E8A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16E8A" w:rsidRPr="002538E1" w:rsidRDefault="00C16E8A" w:rsidP="00C16E8A">
            <w:pPr>
              <w:rPr>
                <w:rFonts w:ascii="Times New Roman" w:eastAsia="Cambria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6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Vaiko teisių apsaugos pagrindų įstatymas ir Vaiko teisių apsauga koordinuotai teikiamos pagalbos aspektu</w:t>
            </w:r>
            <w:r w:rsidRPr="000E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Style w:val="Strong"/>
                <w:rFonts w:ascii="Times New Roman" w:hAnsi="Times New Roman" w:cs="Times New Roman"/>
                <w:b w:val="0"/>
              </w:rPr>
              <w:t xml:space="preserve">  </w:t>
            </w:r>
            <w:r w:rsidRPr="00623959">
              <w:rPr>
                <w:rFonts w:ascii="Times New Roman" w:hAnsi="Times New Roman" w:cs="Times New Roman"/>
                <w:i/>
                <w:sz w:val="24"/>
                <w:szCs w:val="24"/>
              </w:rPr>
              <w:t>Jan Maciejevski</w:t>
            </w:r>
            <w:r w:rsidRPr="00623959">
              <w:rPr>
                <w:i/>
              </w:rPr>
              <w:t>,</w:t>
            </w:r>
            <w:r w:rsidRPr="00623959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r w:rsidRPr="00623959">
              <w:rPr>
                <w:rFonts w:ascii="Times New Roman" w:hAnsi="Times New Roman"/>
                <w:i/>
                <w:iCs/>
                <w:color w:val="000000" w:themeColor="text1"/>
              </w:rPr>
              <w:t>Valstybės vaiko teisių apsaugos ir įvaikinimo tarnyba</w:t>
            </w:r>
            <w:r w:rsidRPr="006239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23959">
              <w:rPr>
                <w:rFonts w:ascii="Times New Roman" w:hAnsi="Times New Roman"/>
                <w:i/>
                <w:iCs/>
                <w:color w:val="000000" w:themeColor="text1"/>
              </w:rPr>
              <w:t>prie  SADM, Teisinės pagalbos ir tarptautinio bendradarbiavimo skyriaus vedėjas, vykdantis direktoriaus pavaduotojo funkcijas</w:t>
            </w:r>
          </w:p>
        </w:tc>
      </w:tr>
      <w:tr w:rsidR="00C16E8A" w:rsidTr="00C16E8A">
        <w:trPr>
          <w:trHeight w:val="1138"/>
        </w:trPr>
        <w:tc>
          <w:tcPr>
            <w:tcW w:w="1668" w:type="dxa"/>
          </w:tcPr>
          <w:p w:rsidR="00C16E8A" w:rsidRPr="00623959" w:rsidRDefault="00C16E8A" w:rsidP="00C16E8A">
            <w:pPr>
              <w:spacing w:after="2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39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14.05 – 14.45</w:t>
            </w:r>
          </w:p>
          <w:p w:rsidR="00C16E8A" w:rsidRPr="00623959" w:rsidRDefault="00C16E8A" w:rsidP="00C16E8A">
            <w:pPr>
              <w:spacing w:after="20" w:line="360" w:lineRule="auto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16E8A" w:rsidRPr="00623959" w:rsidRDefault="00C16E8A" w:rsidP="00C16E8A">
            <w:pPr>
              <w:rPr>
                <w:iCs/>
                <w:color w:val="1F497D"/>
              </w:rPr>
            </w:pPr>
            <w:r w:rsidRPr="000E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Sveikatos priežiūros paslaugos – viena svarbiausių vaiko gerovės užtikrinimo sričių. </w:t>
            </w:r>
            <w:r w:rsidRPr="00FB4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Apžvalga koordinuotai teikiamos pagalbos aspektais ir / ar galimybėmis</w:t>
            </w:r>
            <w:r w:rsidRPr="00FB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“.</w:t>
            </w:r>
            <w:r w:rsidRPr="0062395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623959">
              <w:rPr>
                <w:rFonts w:ascii="Times New Roman" w:hAnsi="Times New Roman" w:cs="Times New Roman"/>
                <w:i/>
                <w:color w:val="000000" w:themeColor="text1"/>
              </w:rPr>
              <w:t>Anželika</w:t>
            </w:r>
            <w:proofErr w:type="spellEnd"/>
            <w:r w:rsidRPr="00623959">
              <w:rPr>
                <w:rFonts w:ascii="Times New Roman" w:hAnsi="Times New Roman" w:cs="Times New Roman"/>
                <w:i/>
                <w:color w:val="000000" w:themeColor="text1"/>
              </w:rPr>
              <w:t xml:space="preserve"> Balčiūnienė</w:t>
            </w:r>
            <w:r w:rsidRPr="00623959">
              <w:rPr>
                <w:rFonts w:ascii="Times New Roman" w:hAnsi="Times New Roman" w:cs="Times New Roman"/>
                <w:i/>
                <w:iCs/>
                <w:color w:val="1F497D"/>
              </w:rPr>
              <w:t xml:space="preserve">, </w:t>
            </w:r>
            <w:r w:rsidRPr="0062395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SAM Motinos ir vaiko sveikatos skyriaus patarėja</w:t>
            </w:r>
            <w:r w:rsidRPr="0062395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C16E8A" w:rsidTr="00C16E8A">
        <w:tc>
          <w:tcPr>
            <w:tcW w:w="1668" w:type="dxa"/>
          </w:tcPr>
          <w:p w:rsidR="00C16E8A" w:rsidRDefault="00C16E8A" w:rsidP="00C16E8A">
            <w:pPr>
              <w:spacing w:after="20" w:line="36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239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14.45-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7512" w:type="dxa"/>
          </w:tcPr>
          <w:p w:rsidR="00C16E8A" w:rsidRPr="002538E1" w:rsidRDefault="00C16E8A" w:rsidP="00C16E8A">
            <w:pPr>
              <w:spacing w:after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786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efleksyvioji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diskusija „N</w:t>
            </w:r>
            <w:r w:rsidRPr="0078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acionalinių institucijų pagalba TBK veiklos plėtrai ir kompetencijų auginimui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78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86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Kiti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aktualūs klausimai</w:t>
            </w:r>
          </w:p>
        </w:tc>
      </w:tr>
      <w:tr w:rsidR="00C16E8A" w:rsidTr="00C16E8A">
        <w:tc>
          <w:tcPr>
            <w:tcW w:w="9180" w:type="dxa"/>
            <w:gridSpan w:val="2"/>
          </w:tcPr>
          <w:p w:rsidR="00C16E8A" w:rsidRPr="00A16260" w:rsidRDefault="00C16E8A" w:rsidP="00C16E8A">
            <w:pPr>
              <w:spacing w:after="20" w:line="360" w:lineRule="auto"/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                                                            </w:t>
            </w:r>
            <w:r w:rsidRPr="00A1626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Seminarui pasibaigus, pranešimus rasite </w:t>
            </w:r>
            <w:proofErr w:type="spellStart"/>
            <w:r w:rsidRPr="00A1626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www.sppc.lt</w:t>
            </w:r>
            <w:proofErr w:type="spellEnd"/>
          </w:p>
        </w:tc>
      </w:tr>
    </w:tbl>
    <w:p w:rsidR="00C16E8A" w:rsidRDefault="00C16E8A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D1E8C" w:rsidRDefault="002D1E8C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  <w:bookmarkStart w:id="0" w:name="_GoBack"/>
      <w:bookmarkEnd w:id="0"/>
    </w:p>
    <w:p w:rsidR="00C16E8A" w:rsidRDefault="00C16E8A" w:rsidP="00FB49BB">
      <w:pPr>
        <w:spacing w:after="20" w:line="360" w:lineRule="auto"/>
        <w:jc w:val="center"/>
        <w:rPr>
          <w:rFonts w:ascii="Garamond" w:hAnsi="Garamond"/>
          <w:i/>
          <w:sz w:val="28"/>
          <w:szCs w:val="28"/>
        </w:rPr>
      </w:pPr>
    </w:p>
    <w:p w:rsidR="002538E1" w:rsidRPr="00FB49BB" w:rsidRDefault="002538E1" w:rsidP="002538E1">
      <w:pPr>
        <w:spacing w:after="20" w:line="36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4E2386">
        <w:rPr>
          <w:rFonts w:ascii="Times New Roman" w:eastAsia="Cambria" w:hAnsi="Times New Roman" w:cs="Times New Roman"/>
          <w:b/>
          <w:noProof/>
          <w:sz w:val="24"/>
          <w:szCs w:val="24"/>
        </w:rPr>
        <w:drawing>
          <wp:inline distT="0" distB="0" distL="0" distR="0" wp14:anchorId="554D1F07" wp14:editId="0AAC35D3">
            <wp:extent cx="1552575" cy="400050"/>
            <wp:effectExtent l="0" t="0" r="9525" b="0"/>
            <wp:docPr id="4" name="Picture 0" descr="iwninu49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0" descr="iwninu492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3545" cy="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E8A">
        <w:rPr>
          <w:rFonts w:ascii="Times New Roman" w:eastAsia="Cambria" w:hAnsi="Times New Roman" w:cs="Times New Roman"/>
          <w:b/>
          <w:sz w:val="28"/>
          <w:szCs w:val="28"/>
        </w:rPr>
        <w:t xml:space="preserve">        </w:t>
      </w:r>
      <w:r w:rsidRPr="004E2386">
        <w:rPr>
          <w:rFonts w:ascii="Times New Roman" w:eastAsia="Cambria" w:hAnsi="Times New Roman" w:cs="Times New Roman"/>
          <w:b/>
          <w:noProof/>
          <w:sz w:val="24"/>
          <w:szCs w:val="24"/>
        </w:rPr>
        <w:drawing>
          <wp:inline distT="0" distB="0" distL="0" distR="0" wp14:anchorId="748A7DA5" wp14:editId="00031031">
            <wp:extent cx="590550" cy="476250"/>
            <wp:effectExtent l="0" t="0" r="0" b="0"/>
            <wp:docPr id="8" name="Paveikslėlis 4" descr="SADM mažas logotip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veikslėlis 4" descr="SADM mažas logotipa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1" cy="47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E8A">
        <w:rPr>
          <w:rFonts w:ascii="Times New Roman" w:eastAsia="Cambria" w:hAnsi="Times New Roman" w:cs="Times New Roman"/>
          <w:b/>
          <w:sz w:val="28"/>
          <w:szCs w:val="28"/>
        </w:rPr>
        <w:t xml:space="preserve">         </w:t>
      </w:r>
      <w:r w:rsidR="00C16E8A">
        <w:rPr>
          <w:noProof/>
        </w:rPr>
        <w:drawing>
          <wp:inline distT="0" distB="0" distL="0" distR="0" wp14:anchorId="3DC3D07B" wp14:editId="10B25757">
            <wp:extent cx="2905125" cy="471410"/>
            <wp:effectExtent l="0" t="0" r="0" b="5080"/>
            <wp:docPr id="1" name="Picture 1" descr="vaiko teisė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ko teisės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17" cy="51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8E1" w:rsidRPr="00FB49BB" w:rsidSect="00685D36">
      <w:pgSz w:w="11906" w:h="16838"/>
      <w:pgMar w:top="709" w:right="567" w:bottom="142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DA" w:rsidRDefault="00E751DA" w:rsidP="00C16E8A">
      <w:pPr>
        <w:spacing w:after="0" w:line="240" w:lineRule="auto"/>
      </w:pPr>
      <w:r>
        <w:separator/>
      </w:r>
    </w:p>
  </w:endnote>
  <w:endnote w:type="continuationSeparator" w:id="0">
    <w:p w:rsidR="00E751DA" w:rsidRDefault="00E751DA" w:rsidP="00C1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DA" w:rsidRDefault="00E751DA" w:rsidP="00C16E8A">
      <w:pPr>
        <w:spacing w:after="0" w:line="240" w:lineRule="auto"/>
      </w:pPr>
      <w:r>
        <w:separator/>
      </w:r>
    </w:p>
  </w:footnote>
  <w:footnote w:type="continuationSeparator" w:id="0">
    <w:p w:rsidR="00E751DA" w:rsidRDefault="00E751DA" w:rsidP="00C1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3C4"/>
    <w:multiLevelType w:val="hybridMultilevel"/>
    <w:tmpl w:val="E7567D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302B2"/>
    <w:multiLevelType w:val="hybridMultilevel"/>
    <w:tmpl w:val="4DC856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11"/>
    <w:rsid w:val="00007200"/>
    <w:rsid w:val="00033E98"/>
    <w:rsid w:val="0004129D"/>
    <w:rsid w:val="0004582E"/>
    <w:rsid w:val="00055539"/>
    <w:rsid w:val="00071E88"/>
    <w:rsid w:val="00080F95"/>
    <w:rsid w:val="000A2A04"/>
    <w:rsid w:val="000E06EB"/>
    <w:rsid w:val="000E389C"/>
    <w:rsid w:val="000E3EBB"/>
    <w:rsid w:val="000F6CA1"/>
    <w:rsid w:val="00113801"/>
    <w:rsid w:val="00116D19"/>
    <w:rsid w:val="001436A2"/>
    <w:rsid w:val="00144A99"/>
    <w:rsid w:val="00156567"/>
    <w:rsid w:val="00176314"/>
    <w:rsid w:val="00182A6D"/>
    <w:rsid w:val="00194520"/>
    <w:rsid w:val="001A2A1C"/>
    <w:rsid w:val="001A7884"/>
    <w:rsid w:val="001C6C46"/>
    <w:rsid w:val="001D6C77"/>
    <w:rsid w:val="001D6F8D"/>
    <w:rsid w:val="001F5A8D"/>
    <w:rsid w:val="00204895"/>
    <w:rsid w:val="00212541"/>
    <w:rsid w:val="002315D2"/>
    <w:rsid w:val="00252C6A"/>
    <w:rsid w:val="00253860"/>
    <w:rsid w:val="002538E1"/>
    <w:rsid w:val="0028590D"/>
    <w:rsid w:val="00286F18"/>
    <w:rsid w:val="00296966"/>
    <w:rsid w:val="002A0AF4"/>
    <w:rsid w:val="002B522A"/>
    <w:rsid w:val="002C2311"/>
    <w:rsid w:val="002C58D1"/>
    <w:rsid w:val="002C6BF6"/>
    <w:rsid w:val="002D1E8C"/>
    <w:rsid w:val="002F1B9B"/>
    <w:rsid w:val="00323CF6"/>
    <w:rsid w:val="00324B63"/>
    <w:rsid w:val="00326EF3"/>
    <w:rsid w:val="00334087"/>
    <w:rsid w:val="003610D5"/>
    <w:rsid w:val="003632BD"/>
    <w:rsid w:val="00364A65"/>
    <w:rsid w:val="00365725"/>
    <w:rsid w:val="00390DC6"/>
    <w:rsid w:val="003A0C25"/>
    <w:rsid w:val="003D2316"/>
    <w:rsid w:val="003D5566"/>
    <w:rsid w:val="00410D1D"/>
    <w:rsid w:val="0045479B"/>
    <w:rsid w:val="0046544E"/>
    <w:rsid w:val="00465609"/>
    <w:rsid w:val="00481AAA"/>
    <w:rsid w:val="00495362"/>
    <w:rsid w:val="004A7A95"/>
    <w:rsid w:val="004E2386"/>
    <w:rsid w:val="004F77BD"/>
    <w:rsid w:val="00531B1A"/>
    <w:rsid w:val="00545AA9"/>
    <w:rsid w:val="00550CED"/>
    <w:rsid w:val="00571737"/>
    <w:rsid w:val="0057290F"/>
    <w:rsid w:val="00585878"/>
    <w:rsid w:val="00593FAC"/>
    <w:rsid w:val="005E711F"/>
    <w:rsid w:val="0060432E"/>
    <w:rsid w:val="00612336"/>
    <w:rsid w:val="00617D24"/>
    <w:rsid w:val="00622629"/>
    <w:rsid w:val="00623959"/>
    <w:rsid w:val="00634327"/>
    <w:rsid w:val="00641B13"/>
    <w:rsid w:val="006468F4"/>
    <w:rsid w:val="00655210"/>
    <w:rsid w:val="00675C7B"/>
    <w:rsid w:val="00680F4E"/>
    <w:rsid w:val="006850CC"/>
    <w:rsid w:val="00685D36"/>
    <w:rsid w:val="006A37AA"/>
    <w:rsid w:val="006C0C16"/>
    <w:rsid w:val="006D6757"/>
    <w:rsid w:val="006E187A"/>
    <w:rsid w:val="006E692E"/>
    <w:rsid w:val="007039BE"/>
    <w:rsid w:val="00737990"/>
    <w:rsid w:val="00740BF7"/>
    <w:rsid w:val="00757AB8"/>
    <w:rsid w:val="0078590B"/>
    <w:rsid w:val="007863B2"/>
    <w:rsid w:val="00787FC3"/>
    <w:rsid w:val="007F5D76"/>
    <w:rsid w:val="008112C0"/>
    <w:rsid w:val="00822801"/>
    <w:rsid w:val="00853336"/>
    <w:rsid w:val="008C00FC"/>
    <w:rsid w:val="008C418D"/>
    <w:rsid w:val="008C4F10"/>
    <w:rsid w:val="008D42BA"/>
    <w:rsid w:val="008E42A3"/>
    <w:rsid w:val="0091204A"/>
    <w:rsid w:val="00937A28"/>
    <w:rsid w:val="00976865"/>
    <w:rsid w:val="009866A6"/>
    <w:rsid w:val="009955F1"/>
    <w:rsid w:val="009A1331"/>
    <w:rsid w:val="009B0C8B"/>
    <w:rsid w:val="009C515E"/>
    <w:rsid w:val="009D7135"/>
    <w:rsid w:val="009E027A"/>
    <w:rsid w:val="009E08B1"/>
    <w:rsid w:val="009E13D6"/>
    <w:rsid w:val="00A024F1"/>
    <w:rsid w:val="00A16260"/>
    <w:rsid w:val="00A44F88"/>
    <w:rsid w:val="00A9299E"/>
    <w:rsid w:val="00AC47C9"/>
    <w:rsid w:val="00AC5F2C"/>
    <w:rsid w:val="00AD2E93"/>
    <w:rsid w:val="00AD625D"/>
    <w:rsid w:val="00AE46F6"/>
    <w:rsid w:val="00AE4897"/>
    <w:rsid w:val="00B06F4F"/>
    <w:rsid w:val="00B213F6"/>
    <w:rsid w:val="00B33DCC"/>
    <w:rsid w:val="00B41EB0"/>
    <w:rsid w:val="00B508ED"/>
    <w:rsid w:val="00B50B1C"/>
    <w:rsid w:val="00B5229A"/>
    <w:rsid w:val="00B57C12"/>
    <w:rsid w:val="00BB2C03"/>
    <w:rsid w:val="00BD04B3"/>
    <w:rsid w:val="00BE2236"/>
    <w:rsid w:val="00C147E0"/>
    <w:rsid w:val="00C15E58"/>
    <w:rsid w:val="00C16E8A"/>
    <w:rsid w:val="00C210C6"/>
    <w:rsid w:val="00C61CF7"/>
    <w:rsid w:val="00C93D41"/>
    <w:rsid w:val="00CB50AD"/>
    <w:rsid w:val="00CE2EDE"/>
    <w:rsid w:val="00D00602"/>
    <w:rsid w:val="00D20F15"/>
    <w:rsid w:val="00D259A1"/>
    <w:rsid w:val="00D6286C"/>
    <w:rsid w:val="00D705BB"/>
    <w:rsid w:val="00D729A9"/>
    <w:rsid w:val="00D97790"/>
    <w:rsid w:val="00D979B7"/>
    <w:rsid w:val="00DB7D95"/>
    <w:rsid w:val="00DE5605"/>
    <w:rsid w:val="00E13211"/>
    <w:rsid w:val="00E56215"/>
    <w:rsid w:val="00E60603"/>
    <w:rsid w:val="00E751DA"/>
    <w:rsid w:val="00E975FF"/>
    <w:rsid w:val="00EA7FBB"/>
    <w:rsid w:val="00EB2628"/>
    <w:rsid w:val="00ED300C"/>
    <w:rsid w:val="00ED37AB"/>
    <w:rsid w:val="00EE2A7D"/>
    <w:rsid w:val="00EF1881"/>
    <w:rsid w:val="00EF6396"/>
    <w:rsid w:val="00F20516"/>
    <w:rsid w:val="00F259DD"/>
    <w:rsid w:val="00F85398"/>
    <w:rsid w:val="00F95549"/>
    <w:rsid w:val="00FA620F"/>
    <w:rsid w:val="00FB49BB"/>
    <w:rsid w:val="00FE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9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E38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E5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1E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6E692E"/>
  </w:style>
  <w:style w:type="character" w:styleId="Strong">
    <w:name w:val="Strong"/>
    <w:basedOn w:val="DefaultParagraphFont"/>
    <w:uiPriority w:val="22"/>
    <w:qFormat/>
    <w:rsid w:val="003632BD"/>
    <w:rPr>
      <w:b/>
      <w:bCs/>
    </w:rPr>
  </w:style>
  <w:style w:type="paragraph" w:customStyle="1" w:styleId="WW-BodyTextIndent2">
    <w:name w:val="WW-Body Text Indent 2"/>
    <w:basedOn w:val="Normal"/>
    <w:rsid w:val="00593FAC"/>
    <w:pPr>
      <w:suppressAutoHyphens/>
      <w:spacing w:after="0" w:line="240" w:lineRule="auto"/>
      <w:ind w:right="84" w:firstLine="14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93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6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8A"/>
  </w:style>
  <w:style w:type="paragraph" w:styleId="Footer">
    <w:name w:val="footer"/>
    <w:basedOn w:val="Normal"/>
    <w:link w:val="FooterChar"/>
    <w:uiPriority w:val="99"/>
    <w:unhideWhenUsed/>
    <w:rsid w:val="00C16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9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E38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E5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1E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6E692E"/>
  </w:style>
  <w:style w:type="character" w:styleId="Strong">
    <w:name w:val="Strong"/>
    <w:basedOn w:val="DefaultParagraphFont"/>
    <w:uiPriority w:val="22"/>
    <w:qFormat/>
    <w:rsid w:val="003632BD"/>
    <w:rPr>
      <w:b/>
      <w:bCs/>
    </w:rPr>
  </w:style>
  <w:style w:type="paragraph" w:customStyle="1" w:styleId="WW-BodyTextIndent2">
    <w:name w:val="WW-Body Text Indent 2"/>
    <w:basedOn w:val="Normal"/>
    <w:rsid w:val="00593FAC"/>
    <w:pPr>
      <w:suppressAutoHyphens/>
      <w:spacing w:after="0" w:line="240" w:lineRule="auto"/>
      <w:ind w:right="84" w:firstLine="14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93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6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8A"/>
  </w:style>
  <w:style w:type="paragraph" w:styleId="Footer">
    <w:name w:val="footer"/>
    <w:basedOn w:val="Normal"/>
    <w:link w:val="FooterChar"/>
    <w:uiPriority w:val="99"/>
    <w:unhideWhenUsed/>
    <w:rsid w:val="00C16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2.jpg@01D32BAF.306E6A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simelioniene</dc:creator>
  <cp:lastModifiedBy>Laimute</cp:lastModifiedBy>
  <cp:revision>4</cp:revision>
  <cp:lastPrinted>2017-11-07T08:54:00Z</cp:lastPrinted>
  <dcterms:created xsi:type="dcterms:W3CDTF">2017-11-07T08:55:00Z</dcterms:created>
  <dcterms:modified xsi:type="dcterms:W3CDTF">2017-10-07T07:59:00Z</dcterms:modified>
</cp:coreProperties>
</file>